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66" w:rsidRPr="003B4F64" w:rsidRDefault="00476C66" w:rsidP="00476C66">
      <w:pPr>
        <w:rPr>
          <w:lang w:val="sr-Cyrl-RS" w:eastAsia="en-GB"/>
        </w:rPr>
      </w:pPr>
      <w:r w:rsidRPr="003B4F64">
        <w:rPr>
          <w:lang w:val="sr-Cyrl-CS" w:eastAsia="en-GB"/>
        </w:rPr>
        <w:t>РЕПУБЛИКА СРБИЈА</w:t>
      </w:r>
      <w:r w:rsidRPr="003B4F64">
        <w:rPr>
          <w:lang w:eastAsia="en-GB"/>
        </w:rPr>
        <w:t xml:space="preserve">                                                           </w:t>
      </w:r>
    </w:p>
    <w:p w:rsidR="00476C66" w:rsidRPr="003B4F64" w:rsidRDefault="00476C66" w:rsidP="00476C66">
      <w:pPr>
        <w:tabs>
          <w:tab w:val="right" w:pos="9027"/>
        </w:tabs>
        <w:rPr>
          <w:lang w:val="sr-Cyrl-CS" w:eastAsia="en-GB"/>
        </w:rPr>
      </w:pPr>
      <w:r w:rsidRPr="003B4F64">
        <w:rPr>
          <w:lang w:val="sr-Cyrl-CS" w:eastAsia="en-GB"/>
        </w:rPr>
        <w:t>НАРОДНА СКУПШТИНА</w:t>
      </w:r>
      <w:r w:rsidRPr="003B4F64">
        <w:rPr>
          <w:lang w:val="sr-Cyrl-CS" w:eastAsia="en-GB"/>
        </w:rPr>
        <w:tab/>
      </w:r>
    </w:p>
    <w:p w:rsidR="00476C66" w:rsidRPr="003B4F64" w:rsidRDefault="00476C66" w:rsidP="00476C66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476C66" w:rsidRPr="003B4F64" w:rsidRDefault="00476C66" w:rsidP="00476C66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476C66" w:rsidRPr="002406C6" w:rsidRDefault="00476C66" w:rsidP="00476C66">
      <w:pPr>
        <w:rPr>
          <w:strike/>
          <w:lang w:val="ru-RU" w:eastAsia="en-GB"/>
        </w:rPr>
      </w:pPr>
      <w:r w:rsidRPr="002406C6">
        <w:rPr>
          <w:lang w:val="sr-Cyrl-RS" w:eastAsia="en-GB"/>
        </w:rPr>
        <w:t xml:space="preserve">13 </w:t>
      </w:r>
      <w:r w:rsidRPr="002406C6">
        <w:rPr>
          <w:lang w:val="sr-Cyrl-CS" w:eastAsia="en-GB"/>
        </w:rPr>
        <w:t>Број</w:t>
      </w:r>
      <w:r w:rsidRPr="002406C6">
        <w:rPr>
          <w:lang w:eastAsia="en-GB"/>
        </w:rPr>
        <w:t xml:space="preserve"> 06-2/</w:t>
      </w:r>
      <w:r>
        <w:rPr>
          <w:lang w:eastAsia="en-GB"/>
        </w:rPr>
        <w:t>212</w:t>
      </w:r>
      <w:r w:rsidRPr="002406C6">
        <w:rPr>
          <w:lang w:eastAsia="en-GB"/>
        </w:rPr>
        <w:t>-23</w:t>
      </w:r>
      <w:r w:rsidRPr="002406C6">
        <w:rPr>
          <w:lang w:val="sr-Cyrl-CS" w:eastAsia="en-GB"/>
        </w:rPr>
        <w:t xml:space="preserve"> </w:t>
      </w:r>
    </w:p>
    <w:p w:rsidR="00476C66" w:rsidRPr="003B4F64" w:rsidRDefault="00476C66" w:rsidP="00476C66">
      <w:pPr>
        <w:rPr>
          <w:lang w:val="sr-Cyrl-CS" w:eastAsia="en-GB"/>
        </w:rPr>
      </w:pPr>
      <w:r>
        <w:rPr>
          <w:lang w:val="sr-Cyrl-RS" w:eastAsia="en-GB"/>
        </w:rPr>
        <w:t>11</w:t>
      </w:r>
      <w:r w:rsidRPr="002406C6">
        <w:rPr>
          <w:lang w:val="sr-Cyrl-RS" w:eastAsia="en-GB"/>
        </w:rPr>
        <w:t xml:space="preserve">. </w:t>
      </w:r>
      <w:r>
        <w:rPr>
          <w:lang w:val="sr-Cyrl-RS" w:eastAsia="en-GB"/>
        </w:rPr>
        <w:t>октобар</w:t>
      </w:r>
      <w:r w:rsidRPr="003B4F64">
        <w:rPr>
          <w:lang w:val="sr-Cyrl-RS" w:eastAsia="en-GB"/>
        </w:rPr>
        <w:t xml:space="preserve"> 2023. </w:t>
      </w:r>
      <w:r w:rsidRPr="003B4F64">
        <w:rPr>
          <w:lang w:val="sr-Cyrl-CS" w:eastAsia="en-GB"/>
        </w:rPr>
        <w:t>године</w:t>
      </w:r>
    </w:p>
    <w:p w:rsidR="00476C66" w:rsidRDefault="00476C66" w:rsidP="00476C66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3B4F64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3B4F64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3B4F64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3B4F64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3B4F64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3B4F64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3B4F64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3B4F64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3B4F64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3B4F64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3B4F64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3B4F64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C52319" w:rsidRDefault="00C52319" w:rsidP="00476C66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</w:p>
    <w:p w:rsidR="00C52319" w:rsidRDefault="00C52319" w:rsidP="00476C66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</w:p>
    <w:p w:rsidR="002C5955" w:rsidRPr="00470467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470467">
        <w:rPr>
          <w:bCs/>
          <w:lang w:val="sr-Cyrl-CS"/>
        </w:rPr>
        <w:t>З А П И С Н И К</w:t>
      </w:r>
    </w:p>
    <w:p w:rsidR="002C5955" w:rsidRPr="00470467" w:rsidRDefault="00476C66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12.</w:t>
      </w:r>
      <w:r w:rsidR="002C5955" w:rsidRPr="00470467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2C5955" w:rsidRPr="00470467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470467">
        <w:rPr>
          <w:lang w:val="sr-Cyrl-CS"/>
        </w:rPr>
        <w:t xml:space="preserve">ОДРЖАНЕ </w:t>
      </w:r>
      <w:r w:rsidR="005D3BEC">
        <w:rPr>
          <w:lang w:val="sr-Cyrl-RS"/>
        </w:rPr>
        <w:t>1</w:t>
      </w:r>
      <w:r w:rsidR="00476C66">
        <w:rPr>
          <w:lang w:val="sr-Cyrl-RS"/>
        </w:rPr>
        <w:t>1</w:t>
      </w:r>
      <w:r w:rsidRPr="00470467">
        <w:rPr>
          <w:lang w:val="sr-Cyrl-CS"/>
        </w:rPr>
        <w:t xml:space="preserve">. </w:t>
      </w:r>
      <w:r w:rsidR="00476C66">
        <w:rPr>
          <w:lang w:val="sr-Cyrl-CS"/>
        </w:rPr>
        <w:t>ОКТОБРА</w:t>
      </w:r>
      <w:r w:rsidRPr="00470467">
        <w:rPr>
          <w:lang w:val="sr-Cyrl-CS"/>
        </w:rPr>
        <w:t xml:space="preserve"> 2023. ГОДИНЕ</w:t>
      </w:r>
    </w:p>
    <w:p w:rsidR="002C5955" w:rsidRPr="00470467" w:rsidRDefault="002C5955" w:rsidP="002C5955">
      <w:pPr>
        <w:tabs>
          <w:tab w:val="left" w:pos="1134"/>
        </w:tabs>
        <w:jc w:val="both"/>
      </w:pPr>
    </w:p>
    <w:p w:rsidR="00C52319" w:rsidRDefault="00C52319" w:rsidP="002273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2273FB" w:rsidRDefault="002C5955" w:rsidP="002273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73FB">
        <w:rPr>
          <w:rFonts w:ascii="Times New Roman" w:hAnsi="Times New Roman" w:cs="Times New Roman"/>
          <w:sz w:val="24"/>
          <w:szCs w:val="24"/>
        </w:rPr>
        <w:t>Седница је почела у 1</w:t>
      </w:r>
      <w:r w:rsidR="00476C66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2273FB">
        <w:rPr>
          <w:rFonts w:ascii="Times New Roman" w:hAnsi="Times New Roman" w:cs="Times New Roman"/>
          <w:sz w:val="24"/>
          <w:szCs w:val="24"/>
        </w:rPr>
        <w:t>.</w:t>
      </w:r>
      <w:r w:rsidR="00476C66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2273FB">
        <w:rPr>
          <w:rFonts w:ascii="Times New Roman" w:hAnsi="Times New Roman" w:cs="Times New Roman"/>
          <w:sz w:val="24"/>
          <w:szCs w:val="24"/>
        </w:rPr>
        <w:t xml:space="preserve"> часова. </w:t>
      </w:r>
    </w:p>
    <w:p w:rsidR="002C5955" w:rsidRPr="002273F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2273F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73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273FB">
        <w:rPr>
          <w:rFonts w:ascii="Times New Roman" w:hAnsi="Times New Roman" w:cs="Times New Roman"/>
          <w:sz w:val="24"/>
          <w:szCs w:val="24"/>
        </w:rPr>
        <w:t>Седницом је председава</w:t>
      </w:r>
      <w:r w:rsidRPr="002273FB">
        <w:rPr>
          <w:rFonts w:ascii="Times New Roman" w:hAnsi="Times New Roman" w:cs="Times New Roman"/>
          <w:sz w:val="24"/>
          <w:szCs w:val="24"/>
          <w:lang w:val="sr-Cyrl-RS"/>
        </w:rPr>
        <w:t>о Угљеша Марковић</w:t>
      </w:r>
      <w:r w:rsidRPr="002273FB">
        <w:rPr>
          <w:rFonts w:ascii="Times New Roman" w:hAnsi="Times New Roman" w:cs="Times New Roman"/>
          <w:sz w:val="24"/>
          <w:szCs w:val="24"/>
        </w:rPr>
        <w:t>, председник Одбора</w:t>
      </w:r>
      <w:r w:rsidRPr="002273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5955" w:rsidRPr="002273F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955" w:rsidRPr="00D30C4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273FB">
        <w:rPr>
          <w:rFonts w:ascii="Times New Roman" w:hAnsi="Times New Roman" w:cs="Times New Roman"/>
          <w:sz w:val="24"/>
          <w:szCs w:val="24"/>
        </w:rPr>
        <w:tab/>
        <w:t>Седници су присуствовали чланови Одбора:</w:t>
      </w:r>
      <w:r w:rsidRPr="002273FB">
        <w:rPr>
          <w:rFonts w:ascii="Times New Roman" w:hAnsi="Times New Roman" w:cs="Times New Roman"/>
          <w:sz w:val="24"/>
          <w:szCs w:val="24"/>
          <w:lang w:val="sr-Cyrl-RS"/>
        </w:rPr>
        <w:t xml:space="preserve"> Томислав Јанковић, Драган Јовановић, Марија Јовановић, Јасмина Каранац,</w:t>
      </w:r>
      <w:r w:rsidR="00F01172" w:rsidRPr="002273FB">
        <w:rPr>
          <w:rFonts w:ascii="Times New Roman" w:hAnsi="Times New Roman" w:cs="Times New Roman"/>
          <w:sz w:val="24"/>
          <w:szCs w:val="24"/>
          <w:lang w:val="sr-Cyrl-RS"/>
        </w:rPr>
        <w:t xml:space="preserve"> Драгован Милинковић,</w:t>
      </w:r>
      <w:r w:rsidRPr="002273FB">
        <w:rPr>
          <w:rFonts w:ascii="Times New Roman" w:hAnsi="Times New Roman" w:cs="Times New Roman"/>
          <w:sz w:val="24"/>
          <w:szCs w:val="24"/>
          <w:lang w:val="sr-Cyrl-RS"/>
        </w:rPr>
        <w:t xml:space="preserve"> Марина Липовац Танасковић, Предраг Марсенић, Ивана Николић, Ивана Србуловић, </w:t>
      </w:r>
      <w:r w:rsidRPr="002273FB">
        <w:rPr>
          <w:rFonts w:ascii="Times New Roman" w:hAnsi="Times New Roman" w:cs="Times New Roman"/>
          <w:sz w:val="24"/>
          <w:szCs w:val="24"/>
        </w:rPr>
        <w:t>Ђорђ</w:t>
      </w:r>
      <w:r w:rsidRPr="002273F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273FB">
        <w:rPr>
          <w:rFonts w:ascii="Times New Roman" w:hAnsi="Times New Roman" w:cs="Times New Roman"/>
          <w:sz w:val="24"/>
          <w:szCs w:val="24"/>
        </w:rPr>
        <w:t xml:space="preserve"> Тодоровић</w:t>
      </w:r>
      <w:r w:rsidR="00476C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273FB">
        <w:rPr>
          <w:rFonts w:ascii="Times New Roman" w:hAnsi="Times New Roman" w:cs="Times New Roman"/>
          <w:sz w:val="24"/>
          <w:szCs w:val="24"/>
          <w:lang w:val="sr-Cyrl-RS"/>
        </w:rPr>
        <w:t xml:space="preserve"> Бојан Торбица</w:t>
      </w:r>
      <w:r w:rsidR="00476C66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476C66" w:rsidRPr="002273FB">
        <w:rPr>
          <w:rFonts w:ascii="Times New Roman" w:hAnsi="Times New Roman" w:cs="Times New Roman"/>
          <w:sz w:val="24"/>
          <w:szCs w:val="24"/>
          <w:lang w:val="sr-Cyrl-CS"/>
        </w:rPr>
        <w:t>Роберт Козма</w:t>
      </w:r>
      <w:r w:rsidRPr="002273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5955" w:rsidRPr="002273FB" w:rsidRDefault="002C5955" w:rsidP="002273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73FB">
        <w:rPr>
          <w:rFonts w:ascii="Times New Roman" w:hAnsi="Times New Roman" w:cs="Times New Roman"/>
          <w:sz w:val="24"/>
          <w:szCs w:val="24"/>
          <w:lang w:val="sr-Cyrl-CS"/>
        </w:rPr>
        <w:t>Седници Одбора су присуствовали заменици чланова Одбора</w:t>
      </w:r>
      <w:r w:rsidRPr="002273FB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01172"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Милија Милетић 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 (заменик</w:t>
      </w:r>
      <w:r w:rsidR="00F01172"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Мирослава Кондића)</w:t>
      </w:r>
      <w:r w:rsidR="00476C66">
        <w:rPr>
          <w:rFonts w:ascii="Times New Roman" w:hAnsi="Times New Roman" w:cs="Times New Roman"/>
          <w:sz w:val="24"/>
          <w:szCs w:val="24"/>
          <w:lang w:val="sr-Cyrl-CS"/>
        </w:rPr>
        <w:t xml:space="preserve">, Владимир Обрадовић (заменик </w:t>
      </w:r>
      <w:r w:rsidR="00476C66" w:rsidRPr="002273FB">
        <w:rPr>
          <w:rFonts w:ascii="Times New Roman" w:hAnsi="Times New Roman" w:cs="Times New Roman"/>
          <w:sz w:val="24"/>
          <w:szCs w:val="24"/>
          <w:lang w:val="sr-Cyrl-CS"/>
        </w:rPr>
        <w:t>Татјан</w:t>
      </w:r>
      <w:r w:rsidR="00476C66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476C66"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Пашић</w:t>
      </w:r>
      <w:r w:rsidR="00476C66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F01172" w:rsidRPr="002273FB">
        <w:rPr>
          <w:rFonts w:ascii="Times New Roman" w:hAnsi="Times New Roman" w:cs="Times New Roman"/>
          <w:sz w:val="24"/>
          <w:szCs w:val="24"/>
          <w:lang w:val="sr-Cyrl-CS"/>
        </w:rPr>
        <w:t>Дејан Игњатовић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(заменик</w:t>
      </w:r>
      <w:r w:rsidR="00F01172"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01172" w:rsidRPr="002273FB">
        <w:rPr>
          <w:rFonts w:ascii="Times New Roman" w:hAnsi="Times New Roman" w:cs="Times New Roman"/>
          <w:sz w:val="24"/>
          <w:szCs w:val="24"/>
          <w:lang w:val="sr-Cyrl-RS"/>
        </w:rPr>
        <w:t>Војислава Вујића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2C5955" w:rsidRPr="002273F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379FF" w:rsidRPr="002273F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73FB">
        <w:rPr>
          <w:rFonts w:ascii="Times New Roman" w:hAnsi="Times New Roman" w:cs="Times New Roman"/>
          <w:sz w:val="24"/>
          <w:szCs w:val="24"/>
          <w:lang w:val="sr-Cyrl-CS"/>
        </w:rPr>
        <w:tab/>
        <w:t>Седници ни</w:t>
      </w:r>
      <w:r w:rsidR="00476C66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присуствова</w:t>
      </w:r>
      <w:r w:rsidR="00476C66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члан Одбора:</w:t>
      </w:r>
      <w:r w:rsidRPr="002273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C66" w:rsidRPr="002273FB">
        <w:rPr>
          <w:rFonts w:ascii="Times New Roman" w:hAnsi="Times New Roman" w:cs="Times New Roman"/>
          <w:sz w:val="24"/>
          <w:szCs w:val="24"/>
        </w:rPr>
        <w:t xml:space="preserve">Никола Нешић, 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>нити њ</w:t>
      </w:r>
      <w:r w:rsidR="00476C66">
        <w:rPr>
          <w:rFonts w:ascii="Times New Roman" w:hAnsi="Times New Roman" w:cs="Times New Roman"/>
          <w:sz w:val="24"/>
          <w:szCs w:val="24"/>
          <w:lang w:val="sr-Cyrl-CS"/>
        </w:rPr>
        <w:t>егов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замени</w:t>
      </w:r>
      <w:r w:rsidR="00476C66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379FF" w:rsidRPr="002273FB" w:rsidRDefault="00E379FF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5955" w:rsidRPr="002273FB" w:rsidRDefault="00E379FF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73FB">
        <w:rPr>
          <w:rFonts w:ascii="Times New Roman" w:hAnsi="Times New Roman" w:cs="Times New Roman"/>
          <w:sz w:val="24"/>
          <w:szCs w:val="24"/>
          <w:lang w:val="sr-Cyrl-CS"/>
        </w:rPr>
        <w:tab/>
        <w:t>Седници је присуствовала и Радмила Васић, народни посланик која није члан Одбора.</w:t>
      </w:r>
    </w:p>
    <w:p w:rsidR="00E379FF" w:rsidRPr="002273FB" w:rsidRDefault="00E379FF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6C66" w:rsidRPr="00D30C4B" w:rsidRDefault="002C5955" w:rsidP="00476C66">
      <w:pPr>
        <w:ind w:firstLine="720"/>
        <w:jc w:val="both"/>
        <w:rPr>
          <w:rFonts w:eastAsiaTheme="minorHAnsi"/>
          <w:sz w:val="22"/>
          <w:szCs w:val="22"/>
          <w:lang w:val="sr-Cyrl-RS"/>
        </w:rPr>
      </w:pPr>
      <w:r w:rsidRPr="00476C66">
        <w:t>С</w:t>
      </w:r>
      <w:r w:rsidRPr="00476C66">
        <w:rPr>
          <w:lang w:val="sr-Cyrl-CS"/>
        </w:rPr>
        <w:t xml:space="preserve">едници су присуствовали из </w:t>
      </w:r>
      <w:r w:rsidR="00F01172" w:rsidRPr="00476C66">
        <w:rPr>
          <w:lang w:val="sr-Cyrl-RS"/>
        </w:rPr>
        <w:t>Министарства грађевинарства, саобраћаја и инфраструктуре</w:t>
      </w:r>
      <w:r w:rsidR="00761D2D" w:rsidRPr="00476C66">
        <w:rPr>
          <w:lang w:val="sr-Cyrl-RS"/>
        </w:rPr>
        <w:t>:</w:t>
      </w:r>
      <w:r w:rsidR="00F01172" w:rsidRPr="00476C66">
        <w:rPr>
          <w:lang w:val="sr-Cyrl-RS"/>
        </w:rPr>
        <w:t xml:space="preserve"> </w:t>
      </w:r>
      <w:r w:rsidR="00476C66" w:rsidRPr="00476C66">
        <w:rPr>
          <w:rFonts w:eastAsiaTheme="minorHAnsi"/>
          <w:lang w:val="sr-Cyrl-RS"/>
        </w:rPr>
        <w:t>Александра Дамњановић, државни секретар</w:t>
      </w:r>
      <w:r w:rsidR="009A75FD">
        <w:rPr>
          <w:rFonts w:eastAsiaTheme="minorHAnsi"/>
          <w:lang w:val="sr-Latn-RS"/>
        </w:rPr>
        <w:t>,</w:t>
      </w:r>
      <w:r w:rsidR="00476C66" w:rsidRPr="00476C66">
        <w:rPr>
          <w:rFonts w:eastAsiaTheme="minorHAnsi"/>
          <w:sz w:val="22"/>
          <w:szCs w:val="22"/>
          <w:lang w:val="sr-Cyrl-RS"/>
        </w:rPr>
        <w:t xml:space="preserve"> </w:t>
      </w:r>
      <w:r w:rsidR="00476C66" w:rsidRPr="00476C66">
        <w:rPr>
          <w:rFonts w:eastAsiaTheme="minorHAnsi"/>
          <w:lang w:val="sr-Cyrl-RS"/>
        </w:rPr>
        <w:t>Душан Радоњић, помоћник м</w:t>
      </w:r>
      <w:r w:rsidR="00476C66" w:rsidRPr="00476C66">
        <w:rPr>
          <w:rFonts w:eastAsiaTheme="minorHAnsi"/>
        </w:rPr>
        <w:t>и</w:t>
      </w:r>
      <w:r w:rsidR="00476C66" w:rsidRPr="00476C66">
        <w:rPr>
          <w:rFonts w:eastAsiaTheme="minorHAnsi"/>
          <w:lang w:val="sr-Cyrl-RS"/>
        </w:rPr>
        <w:t>нистра за стамбену и архитектонску политику, комуналне делатности и енергетску ефикасност</w:t>
      </w:r>
      <w:r w:rsidR="007C3BD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76C66" w:rsidRPr="00476C66">
        <w:rPr>
          <w:rFonts w:eastAsiaTheme="minorHAnsi"/>
          <w:sz w:val="22"/>
          <w:szCs w:val="22"/>
          <w:lang w:val="sr-Cyrl-RS"/>
        </w:rPr>
        <w:t xml:space="preserve"> и </w:t>
      </w:r>
      <w:r w:rsidR="00476C66" w:rsidRPr="00476C66">
        <w:rPr>
          <w:rFonts w:eastAsiaTheme="minorHAnsi"/>
          <w:lang w:val="sr-Cyrl-RS"/>
        </w:rPr>
        <w:t>Миљан Илић</w:t>
      </w:r>
      <w:r w:rsidR="00D30C4B">
        <w:rPr>
          <w:rFonts w:eastAsiaTheme="minorHAnsi"/>
        </w:rPr>
        <w:t xml:space="preserve">, </w:t>
      </w:r>
      <w:r w:rsidR="00D30C4B">
        <w:rPr>
          <w:rFonts w:eastAsiaTheme="minorHAnsi"/>
          <w:lang w:val="sr-Latn-RS"/>
        </w:rPr>
        <w:t>саветник.</w:t>
      </w:r>
    </w:p>
    <w:p w:rsidR="002C5955" w:rsidRPr="002273FB" w:rsidRDefault="002C5955" w:rsidP="002273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</w:t>
      </w:r>
      <w:r w:rsidR="00663B25" w:rsidRPr="002273FB">
        <w:rPr>
          <w:rFonts w:ascii="Times New Roman" w:hAnsi="Times New Roman" w:cs="Times New Roman"/>
          <w:sz w:val="24"/>
          <w:szCs w:val="24"/>
          <w:lang w:val="sr-Cyrl-CS"/>
        </w:rPr>
        <w:t>једногласно</w:t>
      </w:r>
      <w:r w:rsidR="003E05DF" w:rsidRPr="002273FB">
        <w:rPr>
          <w:rFonts w:ascii="Times New Roman" w:hAnsi="Times New Roman" w:cs="Times New Roman"/>
          <w:sz w:val="24"/>
          <w:szCs w:val="24"/>
          <w:lang w:val="sr-Cyrl-CS"/>
        </w:rPr>
        <w:t xml:space="preserve"> (14 гласова за)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273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73FB">
        <w:rPr>
          <w:rFonts w:ascii="Times New Roman" w:hAnsi="Times New Roman" w:cs="Times New Roman"/>
          <w:sz w:val="24"/>
          <w:szCs w:val="24"/>
          <w:lang w:val="sr-Cyrl-CS"/>
        </w:rPr>
        <w:t>у складу са предлогом председника Одбора усвојио следећи</w:t>
      </w:r>
    </w:p>
    <w:p w:rsidR="002C5955" w:rsidRPr="002273FB" w:rsidRDefault="002C5955" w:rsidP="002273FB">
      <w:pPr>
        <w:pStyle w:val="NoSpacing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</w:pPr>
    </w:p>
    <w:p w:rsidR="002C5955" w:rsidRPr="002273FB" w:rsidRDefault="002C5955" w:rsidP="002273FB">
      <w:pPr>
        <w:pStyle w:val="NoSpacing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</w:pPr>
      <w:r w:rsidRPr="002273FB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Д н е в н и   р е д </w:t>
      </w:r>
      <w:r w:rsidRPr="002273FB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>:</w:t>
      </w:r>
    </w:p>
    <w:p w:rsidR="00663B25" w:rsidRDefault="00663B25" w:rsidP="002C5955">
      <w:pPr>
        <w:suppressAutoHyphens/>
        <w:autoSpaceDN w:val="0"/>
        <w:ind w:firstLine="708"/>
        <w:jc w:val="center"/>
        <w:textAlignment w:val="baseline"/>
        <w:rPr>
          <w:rFonts w:eastAsia="Calibri"/>
          <w:kern w:val="3"/>
          <w:lang w:eastAsia="hi-IN" w:bidi="hi-IN"/>
        </w:rPr>
      </w:pPr>
    </w:p>
    <w:p w:rsidR="00540A65" w:rsidRPr="00CF602E" w:rsidRDefault="00540A65" w:rsidP="00540A65">
      <w:pPr>
        <w:tabs>
          <w:tab w:val="left" w:pos="1134"/>
        </w:tabs>
        <w:spacing w:after="240"/>
        <w:rPr>
          <w:lang w:val="sr-Cyrl-CS" w:eastAsia="en-GB"/>
        </w:rPr>
      </w:pPr>
      <w:r>
        <w:rPr>
          <w:lang w:val="sr-Cyrl-RS"/>
        </w:rPr>
        <w:tab/>
      </w:r>
      <w:r w:rsidRPr="00CF602E">
        <w:rPr>
          <w:lang w:val="sr-Cyrl-RS" w:eastAsia="en-GB"/>
        </w:rPr>
        <w:t xml:space="preserve">- Усвајање записника </w:t>
      </w:r>
      <w:r w:rsidRPr="00CF602E">
        <w:rPr>
          <w:lang w:eastAsia="en-GB"/>
        </w:rPr>
        <w:t>7</w:t>
      </w:r>
      <w:r w:rsidRPr="00CF602E">
        <w:rPr>
          <w:lang w:val="sr-Cyrl-RS" w:eastAsia="en-GB"/>
        </w:rPr>
        <w:t xml:space="preserve">, </w:t>
      </w:r>
      <w:r w:rsidRPr="00CF602E">
        <w:rPr>
          <w:lang w:eastAsia="en-GB"/>
        </w:rPr>
        <w:t>8</w:t>
      </w:r>
      <w:r w:rsidRPr="00CF602E">
        <w:rPr>
          <w:lang w:val="sr-Cyrl-RS" w:eastAsia="en-GB"/>
        </w:rPr>
        <w:t xml:space="preserve">, </w:t>
      </w:r>
      <w:r w:rsidRPr="00CF602E">
        <w:rPr>
          <w:lang w:eastAsia="en-GB"/>
        </w:rPr>
        <w:t>9</w:t>
      </w:r>
      <w:r w:rsidRPr="00CF602E">
        <w:rPr>
          <w:lang w:val="sr-Cyrl-RS" w:eastAsia="en-GB"/>
        </w:rPr>
        <w:t>, 10. и 11. седнице Одбора</w:t>
      </w:r>
    </w:p>
    <w:p w:rsidR="00540A65" w:rsidRDefault="00540A65" w:rsidP="00540A65">
      <w:pPr>
        <w:tabs>
          <w:tab w:val="left" w:pos="993"/>
        </w:tabs>
        <w:jc w:val="both"/>
        <w:rPr>
          <w:color w:val="FF0000"/>
          <w:lang w:val="ru-RU" w:eastAsia="en-GB"/>
        </w:rPr>
      </w:pPr>
      <w:r>
        <w:rPr>
          <w:color w:val="000000"/>
          <w:lang w:val="sr-Cyrl-CS" w:eastAsia="sr-Cyrl-CS"/>
        </w:rPr>
        <w:tab/>
      </w:r>
      <w:r w:rsidRPr="003B4F64">
        <w:rPr>
          <w:color w:val="000000"/>
          <w:lang w:val="sr-Cyrl-CS" w:eastAsia="sr-Cyrl-CS"/>
        </w:rPr>
        <w:t xml:space="preserve">1. </w:t>
      </w:r>
      <w:r w:rsidRPr="00970C79">
        <w:rPr>
          <w:lang w:val="sr-Cyrl-RS"/>
        </w:rPr>
        <w:t xml:space="preserve">Разматрање </w:t>
      </w:r>
      <w:r w:rsidRPr="00970C79">
        <w:rPr>
          <w:rStyle w:val="colornavy"/>
        </w:rPr>
        <w:t>Информациј</w:t>
      </w:r>
      <w:r w:rsidRPr="00970C79">
        <w:rPr>
          <w:rStyle w:val="colornavy"/>
          <w:lang w:val="sr-Cyrl-RS"/>
        </w:rPr>
        <w:t>е</w:t>
      </w:r>
      <w:r w:rsidRPr="00970C79">
        <w:rPr>
          <w:rStyle w:val="colornavy"/>
        </w:rPr>
        <w:t xml:space="preserve"> о раду Министарства грађевинарства, саобраћаја и инфраструктуре, за </w:t>
      </w:r>
      <w:r>
        <w:rPr>
          <w:rStyle w:val="colornavy"/>
          <w:lang w:val="sr-Cyrl-RS"/>
        </w:rPr>
        <w:t>април</w:t>
      </w:r>
      <w:r w:rsidRPr="00970C79">
        <w:rPr>
          <w:rStyle w:val="colornavy"/>
        </w:rPr>
        <w:t xml:space="preserve"> - </w:t>
      </w:r>
      <w:r>
        <w:rPr>
          <w:rStyle w:val="colornavy"/>
          <w:lang w:val="sr-Cyrl-RS"/>
        </w:rPr>
        <w:t>јун</w:t>
      </w:r>
      <w:r w:rsidRPr="00970C79">
        <w:rPr>
          <w:rStyle w:val="colornavy"/>
        </w:rPr>
        <w:t xml:space="preserve"> 202</w:t>
      </w:r>
      <w:r w:rsidRPr="00970C79">
        <w:rPr>
          <w:rStyle w:val="colornavy"/>
          <w:lang w:val="sr-Cyrl-RS"/>
        </w:rPr>
        <w:t>3</w:t>
      </w:r>
      <w:r w:rsidRPr="00970C79">
        <w:rPr>
          <w:rStyle w:val="colornavy"/>
        </w:rPr>
        <w:t>. године</w:t>
      </w:r>
      <w:r w:rsidRPr="00970C79">
        <w:rPr>
          <w:lang w:val="sr-Cyrl-RS"/>
        </w:rPr>
        <w:t xml:space="preserve">, (број </w:t>
      </w:r>
      <w:r w:rsidRPr="00970C79">
        <w:t>0</w:t>
      </w:r>
      <w:r w:rsidRPr="00970C79">
        <w:rPr>
          <w:lang w:val="sr-Cyrl-RS"/>
        </w:rPr>
        <w:t>2</w:t>
      </w:r>
      <w:r w:rsidRPr="00970C79">
        <w:t>-</w:t>
      </w:r>
      <w:r w:rsidRPr="00970C79">
        <w:rPr>
          <w:lang w:val="sr-Cyrl-RS"/>
        </w:rPr>
        <w:t>1084</w:t>
      </w:r>
      <w:r w:rsidRPr="00970C79">
        <w:t>/2</w:t>
      </w:r>
      <w:r w:rsidRPr="00970C79">
        <w:rPr>
          <w:lang w:val="sr-Cyrl-RS"/>
        </w:rPr>
        <w:t>3</w:t>
      </w:r>
      <w:r>
        <w:rPr>
          <w:lang w:val="sr-Cyrl-RS"/>
        </w:rPr>
        <w:t>-2</w:t>
      </w:r>
      <w:r w:rsidRPr="00970C79">
        <w:rPr>
          <w:lang w:val="sr-Cyrl-RS"/>
        </w:rPr>
        <w:t xml:space="preserve"> </w:t>
      </w:r>
      <w:r w:rsidRPr="00970C79">
        <w:t xml:space="preserve">од </w:t>
      </w:r>
      <w:r>
        <w:rPr>
          <w:lang w:val="sr-Cyrl-RS"/>
        </w:rPr>
        <w:t>18</w:t>
      </w:r>
      <w:r w:rsidRPr="00970C79">
        <w:t>.</w:t>
      </w:r>
      <w:r w:rsidRPr="00970C79">
        <w:rPr>
          <w:lang w:val="sr-Cyrl-RS"/>
        </w:rPr>
        <w:t xml:space="preserve"> </w:t>
      </w:r>
      <w:r>
        <w:rPr>
          <w:lang w:val="sr-Cyrl-RS"/>
        </w:rPr>
        <w:t>септембра</w:t>
      </w:r>
      <w:r w:rsidRPr="00970C79">
        <w:rPr>
          <w:lang w:val="sr-Cyrl-RS"/>
        </w:rPr>
        <w:t xml:space="preserve"> 2023. године)</w:t>
      </w:r>
      <w:r>
        <w:rPr>
          <w:lang w:val="sr-Cyrl-RS"/>
        </w:rPr>
        <w:t>;</w:t>
      </w:r>
      <w:r w:rsidRPr="003B4F64">
        <w:rPr>
          <w:color w:val="FF0000"/>
          <w:lang w:val="ru-RU" w:eastAsia="en-GB"/>
        </w:rPr>
        <w:tab/>
      </w:r>
    </w:p>
    <w:p w:rsidR="008F4EC7" w:rsidRPr="003E05DF" w:rsidRDefault="008F4EC7" w:rsidP="00663B25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2273FB" w:rsidRPr="00540A65" w:rsidRDefault="00540A65" w:rsidP="00540A65">
      <w:pPr>
        <w:ind w:firstLine="720"/>
        <w:jc w:val="both"/>
        <w:rPr>
          <w:rFonts w:eastAsia="Calibri"/>
          <w:lang w:val="sr-Cyrl-RS"/>
        </w:rPr>
      </w:pPr>
      <w:r w:rsidRPr="006112BD">
        <w:rPr>
          <w:rFonts w:eastAsia="Calibri"/>
          <w:lang w:val="sr-Cyrl-RS"/>
        </w:rPr>
        <w:lastRenderedPageBreak/>
        <w:t xml:space="preserve">Пре преласка на </w:t>
      </w:r>
      <w:r w:rsidRPr="006112BD">
        <w:rPr>
          <w:rFonts w:eastAsia="Calibri"/>
          <w:lang w:val="sr-Cyrl-CS"/>
        </w:rPr>
        <w:t>рад по утврђеном дневном реду</w:t>
      </w:r>
      <w:r>
        <w:rPr>
          <w:rFonts w:eastAsia="Calibri"/>
          <w:lang w:val="sr-Cyrl-CS"/>
        </w:rPr>
        <w:t xml:space="preserve"> Одбор</w:t>
      </w:r>
      <w:r w:rsidRPr="006112BD">
        <w:rPr>
          <w:rFonts w:eastAsia="Calibri"/>
          <w:lang w:val="sr-Cyrl-CS"/>
        </w:rPr>
        <w:t xml:space="preserve"> је</w:t>
      </w:r>
      <w:r>
        <w:rPr>
          <w:rFonts w:eastAsia="Calibri"/>
          <w:lang w:val="sr-Cyrl-CS"/>
        </w:rPr>
        <w:t xml:space="preserve"> већином гласова (13 за, један није гласао) </w:t>
      </w:r>
      <w:r w:rsidRPr="00540A65">
        <w:rPr>
          <w:rFonts w:eastAsia="Calibri"/>
          <w:lang w:val="sr-Cyrl-CS"/>
        </w:rPr>
        <w:t xml:space="preserve">усвојио записнике  </w:t>
      </w:r>
      <w:r w:rsidRPr="00540A65">
        <w:rPr>
          <w:rFonts w:eastAsia="Calibri"/>
          <w:lang w:val="sr-Cyrl-RS"/>
        </w:rPr>
        <w:t xml:space="preserve">7, 8, 9, 10 и 11. </w:t>
      </w:r>
      <w:r w:rsidRPr="00540A65">
        <w:rPr>
          <w:rFonts w:eastAsia="Calibri"/>
          <w:lang w:val="sr-Cyrl-CS"/>
        </w:rPr>
        <w:t>седнице Одбора.</w:t>
      </w:r>
    </w:p>
    <w:p w:rsidR="009E7448" w:rsidRPr="0071627F" w:rsidRDefault="009E7448" w:rsidP="002C5955">
      <w:pPr>
        <w:jc w:val="both"/>
        <w:rPr>
          <w:lang w:val="sr-Cyrl-RS"/>
        </w:rPr>
      </w:pPr>
    </w:p>
    <w:p w:rsidR="002273FB" w:rsidRPr="00540A65" w:rsidRDefault="002273FB" w:rsidP="002273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79401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Прва </w:t>
      </w:r>
      <w:r w:rsidR="00794018">
        <w:rPr>
          <w:rFonts w:ascii="Times New Roman" w:hAnsi="Times New Roman" w:cs="Times New Roman"/>
          <w:sz w:val="24"/>
          <w:szCs w:val="24"/>
          <w:lang w:val="sr-Cyrl-RS" w:eastAsia="en-GB"/>
        </w:rPr>
        <w:t>тачка д</w:t>
      </w:r>
      <w:r w:rsidRPr="00794018">
        <w:rPr>
          <w:rFonts w:ascii="Times New Roman" w:hAnsi="Times New Roman" w:cs="Times New Roman"/>
          <w:sz w:val="24"/>
          <w:szCs w:val="24"/>
          <w:lang w:val="sr-Cyrl-RS" w:eastAsia="en-GB"/>
        </w:rPr>
        <w:t>невног реда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– </w:t>
      </w:r>
      <w:r w:rsidR="00540A65" w:rsidRPr="00540A65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</w:rPr>
        <w:t>Информациј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е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</w:rPr>
        <w:t xml:space="preserve"> о раду Министарства грађевинарства, саобраћаја и инфраструктуре, за 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април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</w:rPr>
        <w:t xml:space="preserve"> - 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јун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</w:rPr>
        <w:t xml:space="preserve"> 202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3</w:t>
      </w:r>
      <w:r w:rsidR="00540A65" w:rsidRPr="00540A65">
        <w:rPr>
          <w:rStyle w:val="colornavy"/>
          <w:rFonts w:ascii="Times New Roman" w:hAnsi="Times New Roman" w:cs="Times New Roman"/>
          <w:sz w:val="24"/>
          <w:szCs w:val="24"/>
        </w:rPr>
        <w:t>. године</w:t>
      </w:r>
    </w:p>
    <w:p w:rsidR="008F4EC7" w:rsidRPr="0071627F" w:rsidRDefault="008F4EC7" w:rsidP="002C5955">
      <w:pPr>
        <w:tabs>
          <w:tab w:val="left" w:pos="993"/>
        </w:tabs>
        <w:jc w:val="both"/>
        <w:rPr>
          <w:lang w:eastAsia="sr-Cyrl-CS"/>
        </w:rPr>
      </w:pPr>
    </w:p>
    <w:p w:rsidR="00540A65" w:rsidRPr="008E040B" w:rsidRDefault="00540A65" w:rsidP="00540A65">
      <w:pPr>
        <w:ind w:firstLine="720"/>
        <w:jc w:val="both"/>
        <w:rPr>
          <w:color w:val="FF0000"/>
          <w:lang w:val="sr-Cyrl-RS"/>
        </w:rPr>
      </w:pPr>
      <w:r w:rsidRPr="00E9024B">
        <w:rPr>
          <w:lang w:val="sr-Cyrl-RS"/>
        </w:rPr>
        <w:t>Д</w:t>
      </w:r>
      <w:r w:rsidRPr="00E9024B">
        <w:t>ржавн</w:t>
      </w:r>
      <w:r w:rsidRPr="00E9024B">
        <w:rPr>
          <w:lang w:val="sr-Cyrl-RS"/>
        </w:rPr>
        <w:t>и</w:t>
      </w:r>
      <w:r w:rsidRPr="00E9024B">
        <w:t xml:space="preserve"> секретар Министарства грађевинарства, саобраћаја и инфраструктуре Александра Дамњановић</w:t>
      </w:r>
      <w:r w:rsidRPr="00E9024B">
        <w:rPr>
          <w:lang w:val="sr-Cyrl-RS"/>
        </w:rPr>
        <w:t xml:space="preserve"> </w:t>
      </w:r>
      <w:r w:rsidRPr="00E9024B">
        <w:t xml:space="preserve"> </w:t>
      </w:r>
      <w:r w:rsidR="00E9024B" w:rsidRPr="00E9024B">
        <w:rPr>
          <w:lang w:val="sr-Cyrl-RS"/>
        </w:rPr>
        <w:t xml:space="preserve">истакла </w:t>
      </w:r>
      <w:r w:rsidRPr="00E9024B">
        <w:t>је</w:t>
      </w:r>
      <w:r w:rsidR="00E9024B" w:rsidRPr="00E9024B">
        <w:rPr>
          <w:lang w:val="sr-Cyrl-RS"/>
        </w:rPr>
        <w:t xml:space="preserve"> да је у </w:t>
      </w:r>
      <w:r w:rsidRPr="00E9024B">
        <w:t xml:space="preserve"> Информациј</w:t>
      </w:r>
      <w:r w:rsidR="00E9024B" w:rsidRPr="00E9024B">
        <w:rPr>
          <w:lang w:val="sr-Cyrl-RS"/>
        </w:rPr>
        <w:t>и</w:t>
      </w:r>
      <w:r w:rsidRPr="00E9024B">
        <w:t xml:space="preserve"> о раду </w:t>
      </w:r>
      <w:r w:rsidR="00E9024B" w:rsidRPr="00E9024B">
        <w:rPr>
          <w:lang w:val="sr-Cyrl-RS"/>
        </w:rPr>
        <w:t xml:space="preserve">дат детаљан приказ свих </w:t>
      </w:r>
      <w:r w:rsidRPr="00E9024B">
        <w:t>инфраструктурни</w:t>
      </w:r>
      <w:r w:rsidR="00E9024B" w:rsidRPr="00E9024B">
        <w:rPr>
          <w:lang w:val="sr-Cyrl-RS"/>
        </w:rPr>
        <w:t>х</w:t>
      </w:r>
      <w:r w:rsidRPr="00E9024B">
        <w:t xml:space="preserve"> и остали</w:t>
      </w:r>
      <w:r w:rsidR="00E9024B" w:rsidRPr="00E9024B">
        <w:rPr>
          <w:lang w:val="sr-Cyrl-RS"/>
        </w:rPr>
        <w:t>х</w:t>
      </w:r>
      <w:r w:rsidRPr="00E9024B">
        <w:t xml:space="preserve"> пројек</w:t>
      </w:r>
      <w:r w:rsidR="00E9024B" w:rsidRPr="00E9024B">
        <w:rPr>
          <w:lang w:val="sr-Cyrl-RS"/>
        </w:rPr>
        <w:t>ата</w:t>
      </w:r>
      <w:r w:rsidRPr="00E9024B">
        <w:t xml:space="preserve"> </w:t>
      </w:r>
      <w:r w:rsidR="00E9024B" w:rsidRPr="00E9024B">
        <w:rPr>
          <w:lang w:val="sr-Cyrl-RS"/>
        </w:rPr>
        <w:t>за које је надлежно</w:t>
      </w:r>
      <w:r w:rsidRPr="00E9024B">
        <w:t xml:space="preserve"> </w:t>
      </w:r>
      <w:r w:rsidRPr="00555997">
        <w:t>Министарств</w:t>
      </w:r>
      <w:r w:rsidR="00E9024B" w:rsidRPr="00555997">
        <w:rPr>
          <w:lang w:val="sr-Cyrl-RS"/>
        </w:rPr>
        <w:t>о</w:t>
      </w:r>
      <w:r w:rsidRPr="00555997">
        <w:t xml:space="preserve">. Истакла је да део извештаја обухвата и степен финансијске и физичке реализације сваког од наведених </w:t>
      </w:r>
      <w:r w:rsidRPr="00C03FB3">
        <w:t>пројеката, као и у међувремену закључених уговора, анекса и др.</w:t>
      </w:r>
      <w:r w:rsidRPr="00C03FB3">
        <w:rPr>
          <w:lang w:val="sr-Cyrl-RS"/>
        </w:rPr>
        <w:t xml:space="preserve"> У</w:t>
      </w:r>
      <w:r w:rsidRPr="00C03FB3">
        <w:t xml:space="preserve">казала </w:t>
      </w:r>
      <w:r w:rsidRPr="00C03FB3">
        <w:rPr>
          <w:lang w:val="sr-Cyrl-RS"/>
        </w:rPr>
        <w:t xml:space="preserve"> је </w:t>
      </w:r>
      <w:r w:rsidRPr="00C03FB3">
        <w:t xml:space="preserve">и на реализоване нормативне и законске активности и додала да је Министарство у извештајном периоду издало 4.500 локацијских </w:t>
      </w:r>
      <w:r w:rsidR="00555997" w:rsidRPr="00C03FB3">
        <w:rPr>
          <w:lang w:val="sr-Cyrl-RS"/>
        </w:rPr>
        <w:t>услова</w:t>
      </w:r>
      <w:r w:rsidRPr="00C03FB3">
        <w:t xml:space="preserve">, </w:t>
      </w:r>
      <w:r w:rsidR="008F7501" w:rsidRPr="00C03FB3">
        <w:rPr>
          <w:lang w:val="sr-Cyrl-RS"/>
        </w:rPr>
        <w:t>4.817 решењ</w:t>
      </w:r>
      <w:r w:rsidR="00C03FB3" w:rsidRPr="00C03FB3">
        <w:rPr>
          <w:lang w:val="sr-Cyrl-RS"/>
        </w:rPr>
        <w:t>а</w:t>
      </w:r>
      <w:r w:rsidR="008F7501" w:rsidRPr="00C03FB3">
        <w:rPr>
          <w:lang w:val="sr-Cyrl-RS"/>
        </w:rPr>
        <w:t xml:space="preserve"> из члана 145, </w:t>
      </w:r>
      <w:r w:rsidRPr="00C03FB3">
        <w:t>2.832 грађевинске дозволе и 1.953 употребних дозвола.</w:t>
      </w:r>
      <w:r w:rsidR="008E040B">
        <w:rPr>
          <w:lang w:val="sr-Cyrl-RS"/>
        </w:rPr>
        <w:t xml:space="preserve"> Министарство нарочито прати број дана потребан за издавање сваког од појединачних управних и вануправних аката, на нивоу Рерпублике Србије то је за локацијске услове 29 дана, грађевинске дозвале 9 дана и употребне дозвале 16 дана.</w:t>
      </w:r>
    </w:p>
    <w:p w:rsidR="002C5955" w:rsidRPr="002273FB" w:rsidRDefault="002C5955" w:rsidP="002273FB">
      <w:pPr>
        <w:jc w:val="both"/>
        <w:rPr>
          <w:lang w:val="sr-Cyrl-CS"/>
        </w:rPr>
      </w:pPr>
    </w:p>
    <w:p w:rsidR="002C5955" w:rsidRDefault="002C5955" w:rsidP="002C595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4D2A">
        <w:rPr>
          <w:rFonts w:ascii="Times New Roman" w:hAnsi="Times New Roman" w:cs="Times New Roman"/>
          <w:sz w:val="24"/>
          <w:szCs w:val="24"/>
          <w:lang w:val="sr-Cyrl-CS"/>
        </w:rPr>
        <w:t>У дискусији су учествовали</w:t>
      </w:r>
      <w:r w:rsidR="00736A4B">
        <w:rPr>
          <w:rFonts w:ascii="Times New Roman" w:hAnsi="Times New Roman" w:cs="Times New Roman"/>
          <w:sz w:val="24"/>
          <w:szCs w:val="24"/>
          <w:lang w:val="sr-Cyrl-CS"/>
        </w:rPr>
        <w:t xml:space="preserve"> народни посланици</w:t>
      </w:r>
      <w:r w:rsidRPr="00D44D2A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540A65" w:rsidRPr="001170D3">
        <w:rPr>
          <w:rFonts w:ascii="Times New Roman" w:hAnsi="Times New Roman" w:cs="Times New Roman"/>
          <w:sz w:val="24"/>
          <w:szCs w:val="24"/>
          <w:lang w:val="sr-Cyrl-RS"/>
        </w:rPr>
        <w:t>Предраг Марсенић</w:t>
      </w:r>
      <w:r w:rsidR="00540A6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76E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76E54" w:rsidRPr="00D44D2A">
        <w:rPr>
          <w:rFonts w:ascii="Times New Roman" w:hAnsi="Times New Roman" w:cs="Times New Roman"/>
          <w:sz w:val="24"/>
          <w:szCs w:val="24"/>
          <w:lang w:val="sr-Cyrl-RS"/>
        </w:rPr>
        <w:t>Марина Липовац</w:t>
      </w:r>
      <w:r w:rsidR="00926230">
        <w:rPr>
          <w:rFonts w:ascii="Times New Roman" w:hAnsi="Times New Roman" w:cs="Times New Roman"/>
          <w:sz w:val="24"/>
          <w:szCs w:val="24"/>
          <w:lang w:val="sr-Cyrl-RS"/>
        </w:rPr>
        <w:t xml:space="preserve"> Танасковић</w:t>
      </w:r>
      <w:r w:rsidR="00276E5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40A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6230" w:rsidRPr="002273FB">
        <w:rPr>
          <w:rFonts w:ascii="Times New Roman" w:hAnsi="Times New Roman" w:cs="Times New Roman"/>
          <w:sz w:val="24"/>
          <w:szCs w:val="24"/>
          <w:lang w:val="sr-Cyrl-CS"/>
        </w:rPr>
        <w:t>Роберт Козма</w:t>
      </w:r>
      <w:r w:rsidR="009262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26230" w:rsidRPr="001170D3">
        <w:rPr>
          <w:rFonts w:ascii="Times New Roman" w:hAnsi="Times New Roman" w:cs="Times New Roman"/>
          <w:sz w:val="24"/>
          <w:szCs w:val="24"/>
          <w:lang w:val="sr-Cyrl-RS"/>
        </w:rPr>
        <w:t>Драгован Милинковић,</w:t>
      </w:r>
      <w:r w:rsidR="004E7993">
        <w:rPr>
          <w:lang w:val="sr-Cyrl-RS"/>
        </w:rPr>
        <w:t xml:space="preserve"> </w:t>
      </w:r>
      <w:r w:rsidR="00926230" w:rsidRPr="002273FB">
        <w:rPr>
          <w:rFonts w:ascii="Times New Roman" w:hAnsi="Times New Roman" w:cs="Times New Roman"/>
          <w:sz w:val="24"/>
          <w:szCs w:val="24"/>
          <w:lang w:val="sr-Cyrl-RS"/>
        </w:rPr>
        <w:t xml:space="preserve">Ивана Николић, </w:t>
      </w:r>
      <w:r w:rsidR="004E7993">
        <w:rPr>
          <w:rFonts w:ascii="Times New Roman" w:hAnsi="Times New Roman" w:cs="Times New Roman"/>
          <w:sz w:val="24"/>
          <w:szCs w:val="24"/>
          <w:lang w:val="sr-Cyrl-CS"/>
        </w:rPr>
        <w:t xml:space="preserve">Владимир Обрадовић </w:t>
      </w:r>
      <w:r w:rsidR="00E379FF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E7993" w:rsidRPr="00476C66">
        <w:rPr>
          <w:rFonts w:ascii="Times New Roman" w:hAnsi="Times New Roman" w:cs="Times New Roman"/>
          <w:sz w:val="24"/>
          <w:szCs w:val="24"/>
          <w:lang w:val="sr-Cyrl-RS"/>
        </w:rPr>
        <w:t>Душан Радоњић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F2719" w:rsidRDefault="00AF2719" w:rsidP="00AF2719">
      <w:pPr>
        <w:jc w:val="both"/>
        <w:rPr>
          <w:lang w:val="sr-Cyrl-RS"/>
        </w:rPr>
      </w:pPr>
    </w:p>
    <w:p w:rsidR="004E7993" w:rsidRPr="0095128C" w:rsidRDefault="004E7993" w:rsidP="004E7993">
      <w:pPr>
        <w:jc w:val="both"/>
        <w:rPr>
          <w:lang w:val="sr-Cyrl-CS"/>
        </w:rPr>
      </w:pPr>
      <w:r w:rsidRPr="0095128C">
        <w:rPr>
          <w:lang w:val="sr-Cyrl-CS"/>
        </w:rPr>
        <w:t xml:space="preserve">На основу члана 229. став 4. Пословника Народне скупштине Одбор за просторно планирање, саобраћај, инфраструктуру и телекомуникације подноси </w:t>
      </w:r>
    </w:p>
    <w:p w:rsidR="004E7993" w:rsidRPr="0095128C" w:rsidRDefault="004E7993" w:rsidP="004E7993">
      <w:pPr>
        <w:rPr>
          <w:lang w:val="sr-Cyrl-CS"/>
        </w:rPr>
      </w:pPr>
    </w:p>
    <w:p w:rsidR="004E7993" w:rsidRPr="0095128C" w:rsidRDefault="004E7993" w:rsidP="000204FE">
      <w:pPr>
        <w:rPr>
          <w:lang w:val="sr-Cyrl-CS"/>
        </w:rPr>
      </w:pPr>
    </w:p>
    <w:p w:rsidR="004E7993" w:rsidRPr="0095128C" w:rsidRDefault="004E7993" w:rsidP="000204FE">
      <w:pPr>
        <w:ind w:firstLine="709"/>
        <w:jc w:val="both"/>
        <w:rPr>
          <w:lang w:val="sr-Cyrl-CS"/>
        </w:rPr>
      </w:pPr>
      <w:r w:rsidRPr="0095128C">
        <w:rPr>
          <w:lang w:val="sr-Cyrl-CS"/>
        </w:rPr>
        <w:t xml:space="preserve">Сагласно члану 229. Пословника Народне скупштине, Одбор је размотрио </w:t>
      </w:r>
      <w:r w:rsidRPr="0095128C">
        <w:rPr>
          <w:rStyle w:val="colornavy"/>
        </w:rPr>
        <w:t>Информациј</w:t>
      </w:r>
      <w:r w:rsidRPr="0095128C">
        <w:rPr>
          <w:rStyle w:val="colornavy"/>
          <w:lang w:val="sr-Cyrl-RS"/>
        </w:rPr>
        <w:t>у</w:t>
      </w:r>
      <w:r w:rsidRPr="0095128C">
        <w:rPr>
          <w:rStyle w:val="colornavy"/>
        </w:rPr>
        <w:t xml:space="preserve"> о раду Министарства </w:t>
      </w:r>
      <w:r>
        <w:rPr>
          <w:rStyle w:val="colornavy"/>
          <w:lang w:val="sr-Cyrl-RS"/>
        </w:rPr>
        <w:t>грађевинарства, саобраћаја и инфраструктуре</w:t>
      </w:r>
      <w:r w:rsidRPr="0095128C">
        <w:rPr>
          <w:rStyle w:val="colornavy"/>
        </w:rPr>
        <w:t xml:space="preserve">, </w:t>
      </w:r>
      <w:r>
        <w:rPr>
          <w:rStyle w:val="colornavy"/>
          <w:lang w:val="sr-Cyrl-RS"/>
        </w:rPr>
        <w:t>за април – јун 2023. године,</w:t>
      </w:r>
      <w:r w:rsidRPr="0095128C">
        <w:rPr>
          <w:lang w:val="sr-Cyrl-RS"/>
        </w:rPr>
        <w:t xml:space="preserve"> </w:t>
      </w:r>
      <w:r w:rsidRPr="0095128C">
        <w:t>и</w:t>
      </w:r>
      <w:r w:rsidRPr="004E7993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 xml:space="preserve">већином гласова (13 за, један уздржан, двоје није гласало) </w:t>
      </w:r>
      <w:r>
        <w:rPr>
          <w:lang w:val="sr-Cyrl-RS"/>
        </w:rPr>
        <w:t xml:space="preserve"> </w:t>
      </w:r>
      <w:r w:rsidRPr="0095128C">
        <w:t xml:space="preserve"> одлучио</w:t>
      </w:r>
      <w:r w:rsidRPr="0095128C">
        <w:rPr>
          <w:lang w:val="sr-Cyrl-CS"/>
        </w:rPr>
        <w:t xml:space="preserve"> </w:t>
      </w:r>
      <w:r w:rsidRPr="0095128C">
        <w:t xml:space="preserve">да </w:t>
      </w:r>
      <w:r w:rsidRPr="0095128C">
        <w:rPr>
          <w:lang w:val="sr-Cyrl-RS"/>
        </w:rPr>
        <w:t>је</w:t>
      </w:r>
      <w:r w:rsidRPr="0095128C">
        <w:t xml:space="preserve"> прихвати</w:t>
      </w:r>
      <w:r w:rsidRPr="0095128C">
        <w:rPr>
          <w:lang w:val="sr-Cyrl-CS"/>
        </w:rPr>
        <w:t xml:space="preserve">. </w:t>
      </w:r>
    </w:p>
    <w:p w:rsidR="004E7993" w:rsidRDefault="004E7993" w:rsidP="004E7993">
      <w:pPr>
        <w:pStyle w:val="NoSpacing"/>
        <w:jc w:val="center"/>
        <w:rPr>
          <w:lang w:val="sr-Cyrl-CS"/>
        </w:rPr>
      </w:pPr>
    </w:p>
    <w:p w:rsidR="006049BB" w:rsidRPr="00C2751C" w:rsidRDefault="006049BB" w:rsidP="004E799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2751C">
        <w:rPr>
          <w:rFonts w:ascii="Times New Roman" w:hAnsi="Times New Roman" w:cs="Times New Roman"/>
          <w:sz w:val="24"/>
          <w:szCs w:val="24"/>
          <w:lang w:val="ru-RU"/>
        </w:rPr>
        <w:t>*</w:t>
      </w:r>
    </w:p>
    <w:p w:rsidR="006049BB" w:rsidRDefault="006049BB" w:rsidP="006049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2751C">
        <w:rPr>
          <w:rFonts w:ascii="Times New Roman" w:hAnsi="Times New Roman" w:cs="Times New Roman"/>
          <w:sz w:val="24"/>
          <w:szCs w:val="24"/>
          <w:lang w:val="ru-RU"/>
        </w:rPr>
        <w:t>*      *</w:t>
      </w:r>
    </w:p>
    <w:p w:rsidR="006049BB" w:rsidRDefault="006049BB" w:rsidP="005934D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D30C4B" w:rsidRPr="00C2751C" w:rsidRDefault="00D30C4B" w:rsidP="005934D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049BB" w:rsidRPr="00D5649B" w:rsidRDefault="006049BB" w:rsidP="006049BB">
      <w:pPr>
        <w:ind w:firstLine="720"/>
        <w:rPr>
          <w:lang w:eastAsia="en-GB"/>
        </w:rPr>
      </w:pPr>
      <w:r w:rsidRPr="001A1667">
        <w:rPr>
          <w:lang w:val="sr-Cyrl-CS" w:eastAsia="en-GB"/>
        </w:rPr>
        <w:t>Седница је закључена у 1</w:t>
      </w:r>
      <w:r w:rsidR="004E7993">
        <w:rPr>
          <w:lang w:val="sr-Cyrl-RS" w:eastAsia="en-GB"/>
        </w:rPr>
        <w:t>1</w:t>
      </w:r>
      <w:r w:rsidRPr="001A1667">
        <w:rPr>
          <w:lang w:val="en-GB" w:eastAsia="en-GB"/>
        </w:rPr>
        <w:t>.</w:t>
      </w:r>
      <w:r>
        <w:rPr>
          <w:lang w:val="sr-Cyrl-RS" w:eastAsia="en-GB"/>
        </w:rPr>
        <w:t>0</w:t>
      </w:r>
      <w:r w:rsidR="005934D0">
        <w:rPr>
          <w:lang w:val="sr-Cyrl-RS" w:eastAsia="en-GB"/>
        </w:rPr>
        <w:t>5</w:t>
      </w:r>
      <w:r w:rsidRPr="001A1667">
        <w:rPr>
          <w:lang w:val="sr-Cyrl-CS" w:eastAsia="en-GB"/>
        </w:rPr>
        <w:t xml:space="preserve"> часова.</w:t>
      </w:r>
    </w:p>
    <w:p w:rsidR="00EA0DCA" w:rsidRPr="00EA0DCA" w:rsidRDefault="00EA0DCA" w:rsidP="006049BB">
      <w:pPr>
        <w:tabs>
          <w:tab w:val="left" w:pos="0"/>
          <w:tab w:val="left" w:pos="1440"/>
        </w:tabs>
        <w:jc w:val="both"/>
        <w:rPr>
          <w:lang w:val="sr-Cyrl-CS"/>
        </w:rPr>
      </w:pPr>
    </w:p>
    <w:p w:rsidR="002C5955" w:rsidRPr="00470467" w:rsidRDefault="002C5955" w:rsidP="006049BB">
      <w:pPr>
        <w:ind w:firstLine="720"/>
        <w:rPr>
          <w:rFonts w:eastAsia="Calibri"/>
          <w:lang w:val="sr-Cyrl-CS"/>
        </w:rPr>
      </w:pPr>
      <w:r w:rsidRPr="00F87C13">
        <w:t xml:space="preserve">Седница је преношена у live stream-у и тонски снимана, а видео запис се налази на интернет страници Народне скупштине. </w:t>
      </w:r>
    </w:p>
    <w:p w:rsidR="002C5955" w:rsidRDefault="002C5955" w:rsidP="002C5955">
      <w:pPr>
        <w:rPr>
          <w:rFonts w:eastAsia="Calibri"/>
          <w:lang w:val="sr-Cyrl-CS"/>
        </w:rPr>
      </w:pPr>
    </w:p>
    <w:p w:rsidR="006049BB" w:rsidRDefault="006049BB" w:rsidP="002C5955">
      <w:pPr>
        <w:rPr>
          <w:rFonts w:eastAsia="Calibri"/>
          <w:lang w:val="sr-Cyrl-CS"/>
        </w:rPr>
      </w:pPr>
    </w:p>
    <w:p w:rsidR="006049BB" w:rsidRDefault="006049BB" w:rsidP="002C5955">
      <w:pPr>
        <w:rPr>
          <w:rFonts w:eastAsia="Calibri"/>
          <w:lang w:val="sr-Cyrl-CS"/>
        </w:rPr>
      </w:pPr>
    </w:p>
    <w:p w:rsidR="006049BB" w:rsidRPr="00470467" w:rsidRDefault="006049BB" w:rsidP="002C5955">
      <w:pPr>
        <w:rPr>
          <w:rFonts w:eastAsia="Calibri"/>
          <w:lang w:val="sr-Cyrl-CS"/>
        </w:rPr>
      </w:pPr>
    </w:p>
    <w:p w:rsidR="002C5955" w:rsidRPr="00470467" w:rsidRDefault="002C5955" w:rsidP="002C5955">
      <w:pPr>
        <w:rPr>
          <w:rFonts w:eastAsia="Calibri"/>
          <w:lang w:val="sr-Cyrl-CS"/>
        </w:rPr>
      </w:pPr>
      <w:r w:rsidRPr="00470467">
        <w:rPr>
          <w:rFonts w:eastAsia="Calibri"/>
          <w:lang w:val="sr-Cyrl-CS"/>
        </w:rPr>
        <w:t xml:space="preserve">           СЕКРЕТАР ОДБОРА</w:t>
      </w:r>
      <w:r w:rsidRPr="00470467">
        <w:rPr>
          <w:rFonts w:eastAsia="Calibri"/>
          <w:lang w:val="sr-Cyrl-CS"/>
        </w:rPr>
        <w:tab/>
      </w:r>
      <w:r w:rsidRPr="00470467">
        <w:rPr>
          <w:rFonts w:eastAsia="Calibri"/>
          <w:lang w:val="sr-Cyrl-CS"/>
        </w:rPr>
        <w:tab/>
      </w:r>
      <w:r w:rsidRPr="00470467">
        <w:rPr>
          <w:rFonts w:eastAsia="Calibri"/>
          <w:lang w:val="sr-Cyrl-CS"/>
        </w:rPr>
        <w:tab/>
      </w:r>
      <w:r w:rsidRPr="00470467">
        <w:rPr>
          <w:rFonts w:eastAsia="Calibri"/>
          <w:lang w:val="sr-Cyrl-CS"/>
        </w:rPr>
        <w:tab/>
        <w:t xml:space="preserve">               ПРЕДСЕДНИК ОДБОРА</w:t>
      </w:r>
    </w:p>
    <w:p w:rsidR="002C5955" w:rsidRPr="00470467" w:rsidRDefault="002C5955" w:rsidP="002C5955">
      <w:pPr>
        <w:rPr>
          <w:rFonts w:eastAsia="Calibri"/>
          <w:lang w:val="sr-Cyrl-CS"/>
        </w:rPr>
      </w:pPr>
    </w:p>
    <w:p w:rsidR="00273553" w:rsidRDefault="002C5955" w:rsidP="002C5955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 xml:space="preserve">           Маја Димитријевић</w:t>
      </w:r>
      <w:r w:rsidRPr="00470467">
        <w:rPr>
          <w:rFonts w:eastAsia="Calibri"/>
          <w:lang w:val="sr-Cyrl-CS"/>
        </w:rPr>
        <w:t xml:space="preserve">                                                     </w:t>
      </w:r>
      <w:r>
        <w:rPr>
          <w:rFonts w:eastAsia="Calibri"/>
        </w:rPr>
        <w:t xml:space="preserve">       </w:t>
      </w:r>
      <w:r w:rsidRPr="00470467">
        <w:rPr>
          <w:rFonts w:eastAsia="Calibri"/>
          <w:lang w:val="sr-Cyrl-CS"/>
        </w:rPr>
        <w:t>Угљеша Марковић</w:t>
      </w:r>
    </w:p>
    <w:sectPr w:rsidR="00273553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0D" w:rsidRDefault="007C770D" w:rsidP="00080795">
      <w:r>
        <w:separator/>
      </w:r>
    </w:p>
  </w:endnote>
  <w:endnote w:type="continuationSeparator" w:id="0">
    <w:p w:rsidR="007C770D" w:rsidRDefault="007C770D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9E5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C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0D" w:rsidRDefault="007C770D" w:rsidP="00080795">
      <w:r>
        <w:separator/>
      </w:r>
    </w:p>
  </w:footnote>
  <w:footnote w:type="continuationSeparator" w:id="0">
    <w:p w:rsidR="007C770D" w:rsidRDefault="007C770D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204FE"/>
    <w:rsid w:val="000766F4"/>
    <w:rsid w:val="00080795"/>
    <w:rsid w:val="000F0AC6"/>
    <w:rsid w:val="001103D2"/>
    <w:rsid w:val="00112145"/>
    <w:rsid w:val="00113365"/>
    <w:rsid w:val="001170D3"/>
    <w:rsid w:val="00144CC7"/>
    <w:rsid w:val="00184AE0"/>
    <w:rsid w:val="001A1667"/>
    <w:rsid w:val="002273FB"/>
    <w:rsid w:val="0023171F"/>
    <w:rsid w:val="00246D52"/>
    <w:rsid w:val="002604FD"/>
    <w:rsid w:val="00273553"/>
    <w:rsid w:val="00276E54"/>
    <w:rsid w:val="00291933"/>
    <w:rsid w:val="002972EE"/>
    <w:rsid w:val="002C5955"/>
    <w:rsid w:val="002D5252"/>
    <w:rsid w:val="002E756A"/>
    <w:rsid w:val="002F3548"/>
    <w:rsid w:val="0035141A"/>
    <w:rsid w:val="00377C44"/>
    <w:rsid w:val="003D002C"/>
    <w:rsid w:val="003E05DF"/>
    <w:rsid w:val="003E1627"/>
    <w:rsid w:val="003F4000"/>
    <w:rsid w:val="00424600"/>
    <w:rsid w:val="00470467"/>
    <w:rsid w:val="00472624"/>
    <w:rsid w:val="00476C66"/>
    <w:rsid w:val="004B6FF3"/>
    <w:rsid w:val="004E7993"/>
    <w:rsid w:val="00510383"/>
    <w:rsid w:val="0051262E"/>
    <w:rsid w:val="00540A65"/>
    <w:rsid w:val="005433BA"/>
    <w:rsid w:val="00555997"/>
    <w:rsid w:val="00563B1B"/>
    <w:rsid w:val="00571CE2"/>
    <w:rsid w:val="00583A44"/>
    <w:rsid w:val="005934D0"/>
    <w:rsid w:val="005B0D44"/>
    <w:rsid w:val="005D3BEC"/>
    <w:rsid w:val="006049BB"/>
    <w:rsid w:val="00645B33"/>
    <w:rsid w:val="00651F7E"/>
    <w:rsid w:val="00663B25"/>
    <w:rsid w:val="006C320F"/>
    <w:rsid w:val="006C3EDB"/>
    <w:rsid w:val="006C7ECA"/>
    <w:rsid w:val="006F0985"/>
    <w:rsid w:val="0071627F"/>
    <w:rsid w:val="00722BE3"/>
    <w:rsid w:val="00730B6A"/>
    <w:rsid w:val="00736746"/>
    <w:rsid w:val="00736A4B"/>
    <w:rsid w:val="007466ED"/>
    <w:rsid w:val="00761D2D"/>
    <w:rsid w:val="00794018"/>
    <w:rsid w:val="007C3BDB"/>
    <w:rsid w:val="007C770D"/>
    <w:rsid w:val="008001C3"/>
    <w:rsid w:val="0086633D"/>
    <w:rsid w:val="008667F7"/>
    <w:rsid w:val="00872EEA"/>
    <w:rsid w:val="008E040B"/>
    <w:rsid w:val="008F4EC7"/>
    <w:rsid w:val="008F7501"/>
    <w:rsid w:val="00926230"/>
    <w:rsid w:val="009A6DBC"/>
    <w:rsid w:val="009A75FD"/>
    <w:rsid w:val="009D1BB6"/>
    <w:rsid w:val="009E5E61"/>
    <w:rsid w:val="009E7448"/>
    <w:rsid w:val="00A03208"/>
    <w:rsid w:val="00A45638"/>
    <w:rsid w:val="00A51DFF"/>
    <w:rsid w:val="00A64202"/>
    <w:rsid w:val="00A86E11"/>
    <w:rsid w:val="00AB5E2F"/>
    <w:rsid w:val="00AC08AB"/>
    <w:rsid w:val="00AD31EE"/>
    <w:rsid w:val="00AE7EC9"/>
    <w:rsid w:val="00AF2719"/>
    <w:rsid w:val="00B4154A"/>
    <w:rsid w:val="00BD27B8"/>
    <w:rsid w:val="00C03FB3"/>
    <w:rsid w:val="00C52319"/>
    <w:rsid w:val="00C5596C"/>
    <w:rsid w:val="00C647FB"/>
    <w:rsid w:val="00C8721C"/>
    <w:rsid w:val="00CB6EE2"/>
    <w:rsid w:val="00CF005E"/>
    <w:rsid w:val="00D30C4B"/>
    <w:rsid w:val="00D3780F"/>
    <w:rsid w:val="00D44D2A"/>
    <w:rsid w:val="00D45056"/>
    <w:rsid w:val="00D52F77"/>
    <w:rsid w:val="00D5649B"/>
    <w:rsid w:val="00DA2E46"/>
    <w:rsid w:val="00DC1827"/>
    <w:rsid w:val="00DF5A61"/>
    <w:rsid w:val="00E15814"/>
    <w:rsid w:val="00E379FF"/>
    <w:rsid w:val="00E54C9A"/>
    <w:rsid w:val="00E9024B"/>
    <w:rsid w:val="00EA0DCA"/>
    <w:rsid w:val="00EB5FED"/>
    <w:rsid w:val="00EC0359"/>
    <w:rsid w:val="00EF0B8A"/>
    <w:rsid w:val="00F01172"/>
    <w:rsid w:val="00F4349B"/>
    <w:rsid w:val="00F72D34"/>
    <w:rsid w:val="00F902E4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FA4C"/>
  <w15:docId w15:val="{CBBED4CE-912E-4A25-9127-769DCADA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44A2-94FE-44F4-925C-E208697E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Boban Mirčeta</dc:creator>
  <cp:lastModifiedBy>Marko Manojlović</cp:lastModifiedBy>
  <cp:revision>12</cp:revision>
  <cp:lastPrinted>2023-10-16T11:19:00Z</cp:lastPrinted>
  <dcterms:created xsi:type="dcterms:W3CDTF">2023-10-13T10:46:00Z</dcterms:created>
  <dcterms:modified xsi:type="dcterms:W3CDTF">2023-10-17T08:59:00Z</dcterms:modified>
</cp:coreProperties>
</file>